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E21C" w14:textId="77777777" w:rsidR="00777153" w:rsidRPr="00A15AD8" w:rsidRDefault="00777153" w:rsidP="00A15AD8">
      <w:pPr>
        <w:jc w:val="center"/>
        <w:rPr>
          <w:rFonts w:ascii="Times New Roman" w:hAnsi="Times New Roman" w:cs="Times New Roman"/>
          <w:sz w:val="40"/>
          <w:szCs w:val="40"/>
        </w:rPr>
      </w:pPr>
      <w:r w:rsidRPr="00A15AD8">
        <w:rPr>
          <w:rFonts w:ascii="Times New Roman" w:hAnsi="Times New Roman" w:cs="Times New Roman"/>
          <w:sz w:val="40"/>
          <w:szCs w:val="40"/>
        </w:rPr>
        <w:t>Konkurso nuostatai</w:t>
      </w:r>
    </w:p>
    <w:p w14:paraId="43520232"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I. BENDROSIOS NUOSTATOS </w:t>
      </w:r>
    </w:p>
    <w:p w14:paraId="3C2B1094" w14:textId="6815190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1.1 Konkurso </w:t>
      </w:r>
      <w:r w:rsidR="00205E0B" w:rsidRPr="00FF41EE">
        <w:rPr>
          <w:rFonts w:ascii="Times New Roman" w:hAnsi="Times New Roman" w:cs="Times New Roman"/>
          <w:sz w:val="24"/>
          <w:szCs w:val="24"/>
        </w:rPr>
        <w:t>„Kurk hiphopo ritmu</w:t>
      </w:r>
      <w:r w:rsidRPr="00FF41EE">
        <w:rPr>
          <w:rFonts w:ascii="Times New Roman" w:hAnsi="Times New Roman" w:cs="Times New Roman"/>
          <w:sz w:val="24"/>
          <w:szCs w:val="24"/>
        </w:rPr>
        <w:t>“</w:t>
      </w:r>
      <w:r w:rsidRPr="00A15AD8">
        <w:rPr>
          <w:rFonts w:ascii="Times New Roman" w:hAnsi="Times New Roman" w:cs="Times New Roman"/>
          <w:sz w:val="24"/>
          <w:szCs w:val="24"/>
        </w:rPr>
        <w:t xml:space="preserve"> (toliau – konkurso) nuostatai reglamentuoja konkurso tikslus ir organizavimą.</w:t>
      </w:r>
    </w:p>
    <w:p w14:paraId="5B27E47E"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1.2 Konkurso organizatorius – Kauno apskrities viešoji biblioteka (toliau – KAVB), konkursą koordinuoja</w:t>
      </w:r>
      <w:r w:rsidR="00D238CA" w:rsidRPr="00A15AD8">
        <w:rPr>
          <w:rFonts w:ascii="Times New Roman" w:hAnsi="Times New Roman" w:cs="Times New Roman"/>
          <w:sz w:val="24"/>
          <w:szCs w:val="24"/>
        </w:rPr>
        <w:t xml:space="preserve"> Ernesta Dambrauskaitė</w:t>
      </w:r>
      <w:r w:rsidRPr="00A15AD8">
        <w:rPr>
          <w:rFonts w:ascii="Times New Roman" w:hAnsi="Times New Roman" w:cs="Times New Roman"/>
          <w:sz w:val="24"/>
          <w:szCs w:val="24"/>
        </w:rPr>
        <w:t xml:space="preserve">, el. p. </w:t>
      </w:r>
      <w:hyperlink r:id="rId5" w:history="1">
        <w:r w:rsidR="00D238CA" w:rsidRPr="00A15AD8">
          <w:rPr>
            <w:rStyle w:val="Hipersaitas"/>
            <w:rFonts w:ascii="Times New Roman" w:hAnsi="Times New Roman" w:cs="Times New Roman"/>
            <w:b/>
            <w:sz w:val="24"/>
            <w:szCs w:val="24"/>
          </w:rPr>
          <w:t>e.dambrauskaite</w:t>
        </w:r>
        <w:r w:rsidR="00D238CA" w:rsidRPr="00EE187E">
          <w:rPr>
            <w:rStyle w:val="Hipersaitas"/>
            <w:rFonts w:ascii="Times New Roman" w:hAnsi="Times New Roman" w:cs="Times New Roman"/>
            <w:b/>
            <w:sz w:val="24"/>
            <w:szCs w:val="24"/>
          </w:rPr>
          <w:t>@kvb.lt</w:t>
        </w:r>
      </w:hyperlink>
      <w:r w:rsidR="00D238CA" w:rsidRPr="00EE187E">
        <w:rPr>
          <w:rFonts w:ascii="Times New Roman" w:hAnsi="Times New Roman" w:cs="Times New Roman"/>
          <w:sz w:val="24"/>
          <w:szCs w:val="24"/>
        </w:rPr>
        <w:t>.</w:t>
      </w:r>
    </w:p>
    <w:p w14:paraId="247590BD" w14:textId="3E45D90D"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1.3 Konkursas </w:t>
      </w:r>
      <w:r w:rsidRPr="00FF41EE">
        <w:rPr>
          <w:rFonts w:ascii="Times New Roman" w:hAnsi="Times New Roman" w:cs="Times New Roman"/>
          <w:sz w:val="24"/>
          <w:szCs w:val="24"/>
        </w:rPr>
        <w:t>„</w:t>
      </w:r>
      <w:r w:rsidR="00205E0B" w:rsidRPr="00FF41EE">
        <w:rPr>
          <w:rFonts w:ascii="Times New Roman" w:hAnsi="Times New Roman" w:cs="Times New Roman"/>
          <w:sz w:val="24"/>
          <w:szCs w:val="24"/>
        </w:rPr>
        <w:t>Kurk hiphopo</w:t>
      </w:r>
      <w:r w:rsidR="00FF41EE" w:rsidRPr="00FF41EE">
        <w:rPr>
          <w:rFonts w:ascii="Times New Roman" w:hAnsi="Times New Roman" w:cs="Times New Roman"/>
          <w:sz w:val="24"/>
          <w:szCs w:val="24"/>
        </w:rPr>
        <w:t xml:space="preserve"> </w:t>
      </w:r>
      <w:r w:rsidR="00205E0B" w:rsidRPr="00FF41EE">
        <w:rPr>
          <w:rFonts w:ascii="Times New Roman" w:hAnsi="Times New Roman" w:cs="Times New Roman"/>
          <w:sz w:val="24"/>
          <w:szCs w:val="24"/>
        </w:rPr>
        <w:t>ritmu</w:t>
      </w:r>
      <w:r w:rsidRPr="00FF41EE">
        <w:rPr>
          <w:rFonts w:ascii="Times New Roman" w:hAnsi="Times New Roman" w:cs="Times New Roman"/>
          <w:sz w:val="24"/>
          <w:szCs w:val="24"/>
        </w:rPr>
        <w:t>“</w:t>
      </w:r>
      <w:r w:rsidRPr="00A15AD8">
        <w:rPr>
          <w:rFonts w:ascii="Times New Roman" w:hAnsi="Times New Roman" w:cs="Times New Roman"/>
          <w:sz w:val="24"/>
          <w:szCs w:val="24"/>
        </w:rPr>
        <w:t xml:space="preserve"> – tai kūrybos konkursas, kurio metu dalyviai turi sukurti</w:t>
      </w:r>
      <w:r w:rsidR="00D238CA" w:rsidRPr="00A15AD8">
        <w:rPr>
          <w:rFonts w:ascii="Times New Roman" w:hAnsi="Times New Roman" w:cs="Times New Roman"/>
          <w:sz w:val="24"/>
          <w:szCs w:val="24"/>
        </w:rPr>
        <w:t xml:space="preserve"> </w:t>
      </w:r>
      <w:r w:rsidR="00D54C28">
        <w:rPr>
          <w:rFonts w:ascii="Times New Roman" w:hAnsi="Times New Roman" w:cs="Times New Roman"/>
          <w:sz w:val="24"/>
          <w:szCs w:val="24"/>
        </w:rPr>
        <w:t>repo dainos muzikinį</w:t>
      </w:r>
      <w:r w:rsidR="00D238CA" w:rsidRPr="00A15AD8">
        <w:rPr>
          <w:rFonts w:ascii="Times New Roman" w:hAnsi="Times New Roman" w:cs="Times New Roman"/>
          <w:sz w:val="24"/>
          <w:szCs w:val="24"/>
        </w:rPr>
        <w:t xml:space="preserve"> įrašą (-</w:t>
      </w:r>
      <w:proofErr w:type="spellStart"/>
      <w:r w:rsidR="00D238CA" w:rsidRPr="00A15AD8">
        <w:rPr>
          <w:rFonts w:ascii="Times New Roman" w:hAnsi="Times New Roman" w:cs="Times New Roman"/>
          <w:sz w:val="24"/>
          <w:szCs w:val="24"/>
        </w:rPr>
        <w:t>us</w:t>
      </w:r>
      <w:proofErr w:type="spellEnd"/>
      <w:r w:rsidR="00D238CA" w:rsidRPr="00A15AD8">
        <w:rPr>
          <w:rFonts w:ascii="Times New Roman" w:hAnsi="Times New Roman" w:cs="Times New Roman"/>
          <w:sz w:val="24"/>
          <w:szCs w:val="24"/>
        </w:rPr>
        <w:t>)</w:t>
      </w:r>
      <w:r w:rsidRPr="00A15AD8">
        <w:rPr>
          <w:rFonts w:ascii="Times New Roman" w:hAnsi="Times New Roman" w:cs="Times New Roman"/>
          <w:sz w:val="24"/>
          <w:szCs w:val="24"/>
        </w:rPr>
        <w:t>, pristatantį (-</w:t>
      </w:r>
      <w:proofErr w:type="spellStart"/>
      <w:r w:rsidRPr="00A15AD8">
        <w:rPr>
          <w:rFonts w:ascii="Times New Roman" w:hAnsi="Times New Roman" w:cs="Times New Roman"/>
          <w:sz w:val="24"/>
          <w:szCs w:val="24"/>
        </w:rPr>
        <w:t>us</w:t>
      </w:r>
      <w:proofErr w:type="spellEnd"/>
      <w:r w:rsidRPr="00A15AD8">
        <w:rPr>
          <w:rFonts w:ascii="Times New Roman" w:hAnsi="Times New Roman" w:cs="Times New Roman"/>
          <w:sz w:val="24"/>
          <w:szCs w:val="24"/>
        </w:rPr>
        <w:t xml:space="preserve">) tam tikrą </w:t>
      </w:r>
      <w:r w:rsidR="00D238CA" w:rsidRPr="00A15AD8">
        <w:rPr>
          <w:rFonts w:ascii="Times New Roman" w:hAnsi="Times New Roman" w:cs="Times New Roman"/>
          <w:sz w:val="24"/>
          <w:szCs w:val="24"/>
        </w:rPr>
        <w:t xml:space="preserve">nurodytą temą </w:t>
      </w:r>
      <w:r w:rsidRPr="00A15AD8">
        <w:rPr>
          <w:rFonts w:ascii="Times New Roman" w:hAnsi="Times New Roman" w:cs="Times New Roman"/>
          <w:sz w:val="24"/>
          <w:szCs w:val="24"/>
        </w:rPr>
        <w:t xml:space="preserve">(žr. 2.2). Atrinkti </w:t>
      </w:r>
      <w:r w:rsidR="00D238CA" w:rsidRPr="00A15AD8">
        <w:rPr>
          <w:rFonts w:ascii="Times New Roman" w:hAnsi="Times New Roman" w:cs="Times New Roman"/>
          <w:sz w:val="24"/>
          <w:szCs w:val="24"/>
        </w:rPr>
        <w:t xml:space="preserve">muzikos kūriniai </w:t>
      </w:r>
      <w:r w:rsidRPr="00A15AD8">
        <w:rPr>
          <w:rFonts w:ascii="Times New Roman" w:hAnsi="Times New Roman" w:cs="Times New Roman"/>
          <w:sz w:val="24"/>
          <w:szCs w:val="24"/>
        </w:rPr>
        <w:t>talpinami „</w:t>
      </w:r>
      <w:proofErr w:type="spellStart"/>
      <w:r w:rsidRPr="00A15AD8">
        <w:rPr>
          <w:rFonts w:ascii="Times New Roman" w:hAnsi="Times New Roman" w:cs="Times New Roman"/>
          <w:sz w:val="24"/>
          <w:szCs w:val="24"/>
        </w:rPr>
        <w:t>Youtu</w:t>
      </w:r>
      <w:r w:rsidR="00D238CA" w:rsidRPr="00A15AD8">
        <w:rPr>
          <w:rFonts w:ascii="Times New Roman" w:hAnsi="Times New Roman" w:cs="Times New Roman"/>
          <w:sz w:val="24"/>
          <w:szCs w:val="24"/>
        </w:rPr>
        <w:t>be</w:t>
      </w:r>
      <w:proofErr w:type="spellEnd"/>
      <w:r w:rsidR="00D238CA" w:rsidRPr="00A15AD8">
        <w:rPr>
          <w:rFonts w:ascii="Times New Roman" w:hAnsi="Times New Roman" w:cs="Times New Roman"/>
          <w:sz w:val="24"/>
          <w:szCs w:val="24"/>
        </w:rPr>
        <w:t xml:space="preserve">“ platformoje, KAVB paskyroje, taip pat </w:t>
      </w:r>
      <w:r w:rsidR="00112128">
        <w:rPr>
          <w:rFonts w:ascii="Times New Roman" w:hAnsi="Times New Roman" w:cs="Times New Roman"/>
          <w:sz w:val="24"/>
          <w:szCs w:val="24"/>
        </w:rPr>
        <w:t xml:space="preserve">viešinami </w:t>
      </w:r>
      <w:r w:rsidR="00D238CA" w:rsidRPr="00A15AD8">
        <w:rPr>
          <w:rFonts w:ascii="Times New Roman" w:hAnsi="Times New Roman" w:cs="Times New Roman"/>
          <w:sz w:val="24"/>
          <w:szCs w:val="24"/>
        </w:rPr>
        <w:t>baigiamajame projekto „Stotelė-hiphopas“ renginyje.</w:t>
      </w:r>
    </w:p>
    <w:p w14:paraId="4D3E69C4" w14:textId="1FB45B59"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w:t>
      </w:r>
      <w:r w:rsidRPr="009D7633">
        <w:rPr>
          <w:rFonts w:ascii="Times New Roman" w:hAnsi="Times New Roman" w:cs="Times New Roman"/>
          <w:sz w:val="24"/>
          <w:szCs w:val="24"/>
        </w:rPr>
        <w:t xml:space="preserve">1.4 Konkurso tikslai: 1) </w:t>
      </w:r>
      <w:r w:rsidR="009D7633">
        <w:rPr>
          <w:rFonts w:ascii="Times New Roman" w:hAnsi="Times New Roman" w:cs="Times New Roman"/>
          <w:sz w:val="24"/>
          <w:szCs w:val="24"/>
        </w:rPr>
        <w:t xml:space="preserve">pasitelkiant įgytas </w:t>
      </w:r>
      <w:r w:rsidR="00BD6142">
        <w:rPr>
          <w:rFonts w:ascii="Times New Roman" w:hAnsi="Times New Roman" w:cs="Times New Roman"/>
          <w:sz w:val="24"/>
          <w:szCs w:val="24"/>
        </w:rPr>
        <w:t xml:space="preserve">ir turimas </w:t>
      </w:r>
      <w:r w:rsidR="009D7633">
        <w:rPr>
          <w:rFonts w:ascii="Times New Roman" w:hAnsi="Times New Roman" w:cs="Times New Roman"/>
          <w:sz w:val="24"/>
          <w:szCs w:val="24"/>
        </w:rPr>
        <w:t xml:space="preserve">žinias sukurti muzikos įrašą; </w:t>
      </w:r>
      <w:r w:rsidRPr="009D7633">
        <w:rPr>
          <w:rFonts w:ascii="Times New Roman" w:hAnsi="Times New Roman" w:cs="Times New Roman"/>
          <w:sz w:val="24"/>
          <w:szCs w:val="24"/>
        </w:rPr>
        <w:t>2</w:t>
      </w:r>
      <w:r w:rsidRPr="00112128">
        <w:rPr>
          <w:rFonts w:ascii="Times New Roman" w:hAnsi="Times New Roman" w:cs="Times New Roman"/>
          <w:sz w:val="24"/>
          <w:szCs w:val="24"/>
        </w:rPr>
        <w:t xml:space="preserve">) populiarinti </w:t>
      </w:r>
      <w:r w:rsidR="005228A2" w:rsidRPr="00112128">
        <w:rPr>
          <w:rFonts w:ascii="Times New Roman" w:hAnsi="Times New Roman" w:cs="Times New Roman"/>
          <w:sz w:val="24"/>
          <w:szCs w:val="24"/>
        </w:rPr>
        <w:t>hiphopo</w:t>
      </w:r>
      <w:r w:rsidR="004A05AB" w:rsidRPr="00112128">
        <w:rPr>
          <w:rFonts w:ascii="Times New Roman" w:hAnsi="Times New Roman" w:cs="Times New Roman"/>
          <w:sz w:val="24"/>
          <w:szCs w:val="24"/>
        </w:rPr>
        <w:t xml:space="preserve"> kultūrą, hiphopo edukacijas ir su jomis susijusias meno bei kūrybos išraiškas jaunimo</w:t>
      </w:r>
      <w:r w:rsidR="00112128" w:rsidRPr="00112128">
        <w:rPr>
          <w:rFonts w:ascii="Times New Roman" w:hAnsi="Times New Roman" w:cs="Times New Roman"/>
          <w:sz w:val="24"/>
          <w:szCs w:val="24"/>
        </w:rPr>
        <w:t xml:space="preserve"> gretose</w:t>
      </w:r>
      <w:r w:rsidRPr="00112128">
        <w:rPr>
          <w:rFonts w:ascii="Times New Roman" w:hAnsi="Times New Roman" w:cs="Times New Roman"/>
          <w:sz w:val="24"/>
          <w:szCs w:val="24"/>
        </w:rPr>
        <w:t xml:space="preserve">; 3) sudaryti sąlygas </w:t>
      </w:r>
      <w:r w:rsidR="005228A2" w:rsidRPr="00112128">
        <w:rPr>
          <w:rFonts w:ascii="Times New Roman" w:hAnsi="Times New Roman" w:cs="Times New Roman"/>
          <w:sz w:val="24"/>
          <w:szCs w:val="24"/>
        </w:rPr>
        <w:t>jaunimo</w:t>
      </w:r>
      <w:r w:rsidRPr="00112128">
        <w:rPr>
          <w:rFonts w:ascii="Times New Roman" w:hAnsi="Times New Roman" w:cs="Times New Roman"/>
          <w:sz w:val="24"/>
          <w:szCs w:val="24"/>
        </w:rPr>
        <w:t xml:space="preserve"> kūrybiškumo raiškai.</w:t>
      </w:r>
      <w:r w:rsidRPr="00A15AD8">
        <w:rPr>
          <w:rFonts w:ascii="Times New Roman" w:hAnsi="Times New Roman" w:cs="Times New Roman"/>
          <w:sz w:val="24"/>
          <w:szCs w:val="24"/>
        </w:rPr>
        <w:t xml:space="preserve"> </w:t>
      </w:r>
    </w:p>
    <w:p w14:paraId="6E6C6C80"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II. KONKURSO SĄLYGOS </w:t>
      </w:r>
    </w:p>
    <w:p w14:paraId="508B64B5" w14:textId="65DF0F48"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2.1 </w:t>
      </w:r>
      <w:r w:rsidRPr="00205E0B">
        <w:rPr>
          <w:rFonts w:ascii="Times New Roman" w:hAnsi="Times New Roman" w:cs="Times New Roman"/>
          <w:sz w:val="24"/>
          <w:szCs w:val="24"/>
        </w:rPr>
        <w:t xml:space="preserve">Konkursui </w:t>
      </w:r>
      <w:r w:rsidR="004A05AB" w:rsidRPr="00205E0B">
        <w:rPr>
          <w:rFonts w:ascii="Times New Roman" w:hAnsi="Times New Roman" w:cs="Times New Roman"/>
          <w:sz w:val="24"/>
          <w:szCs w:val="24"/>
        </w:rPr>
        <w:t xml:space="preserve"> muzikos įrašą</w:t>
      </w:r>
      <w:r w:rsidRPr="00205E0B">
        <w:rPr>
          <w:rFonts w:ascii="Times New Roman" w:hAnsi="Times New Roman" w:cs="Times New Roman"/>
          <w:sz w:val="24"/>
          <w:szCs w:val="24"/>
        </w:rPr>
        <w:t>(-</w:t>
      </w:r>
      <w:proofErr w:type="spellStart"/>
      <w:r w:rsidRPr="00205E0B">
        <w:rPr>
          <w:rFonts w:ascii="Times New Roman" w:hAnsi="Times New Roman" w:cs="Times New Roman"/>
          <w:sz w:val="24"/>
          <w:szCs w:val="24"/>
        </w:rPr>
        <w:t>us</w:t>
      </w:r>
      <w:proofErr w:type="spellEnd"/>
      <w:r w:rsidRPr="00205E0B">
        <w:rPr>
          <w:rFonts w:ascii="Times New Roman" w:hAnsi="Times New Roman" w:cs="Times New Roman"/>
          <w:sz w:val="24"/>
          <w:szCs w:val="24"/>
        </w:rPr>
        <w:t>) gali teikti vienas ar keli asmenys (</w:t>
      </w:r>
      <w:r w:rsidR="00112128">
        <w:rPr>
          <w:rFonts w:ascii="Times New Roman" w:hAnsi="Times New Roman" w:cs="Times New Roman"/>
          <w:sz w:val="24"/>
          <w:szCs w:val="24"/>
        </w:rPr>
        <w:t xml:space="preserve">daugiausia </w:t>
      </w:r>
      <w:r w:rsidRPr="00205E0B">
        <w:rPr>
          <w:rFonts w:ascii="Times New Roman" w:hAnsi="Times New Roman" w:cs="Times New Roman"/>
          <w:sz w:val="24"/>
          <w:szCs w:val="24"/>
        </w:rPr>
        <w:t>iki</w:t>
      </w:r>
      <w:r w:rsidR="004A05AB" w:rsidRPr="00205E0B">
        <w:rPr>
          <w:rFonts w:ascii="Times New Roman" w:hAnsi="Times New Roman" w:cs="Times New Roman"/>
          <w:sz w:val="24"/>
          <w:szCs w:val="24"/>
        </w:rPr>
        <w:t xml:space="preserve"> 4 žmonių) nuo 14 </w:t>
      </w:r>
      <w:r w:rsidR="00112128">
        <w:rPr>
          <w:rFonts w:ascii="Times New Roman" w:hAnsi="Times New Roman" w:cs="Times New Roman"/>
          <w:sz w:val="24"/>
          <w:szCs w:val="24"/>
        </w:rPr>
        <w:t>iki 29 m. amžiaus.</w:t>
      </w:r>
    </w:p>
    <w:p w14:paraId="0EA3577D"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2.2 Konkursui pateiktas </w:t>
      </w:r>
      <w:r w:rsidR="009123DB" w:rsidRPr="00A15AD8">
        <w:rPr>
          <w:rFonts w:ascii="Times New Roman" w:hAnsi="Times New Roman" w:cs="Times New Roman"/>
          <w:sz w:val="24"/>
          <w:szCs w:val="24"/>
        </w:rPr>
        <w:t xml:space="preserve"> muzikos įrašas </w:t>
      </w:r>
      <w:r w:rsidRPr="00A15AD8">
        <w:rPr>
          <w:rFonts w:ascii="Times New Roman" w:hAnsi="Times New Roman" w:cs="Times New Roman"/>
          <w:sz w:val="24"/>
          <w:szCs w:val="24"/>
        </w:rPr>
        <w:t xml:space="preserve">turi atitikti vieną iš pasirinktų temų: </w:t>
      </w:r>
    </w:p>
    <w:p w14:paraId="2B6000D2"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1) </w:t>
      </w:r>
      <w:r w:rsidR="009123DB" w:rsidRPr="00A15AD8">
        <w:rPr>
          <w:rFonts w:ascii="Times New Roman" w:hAnsi="Times New Roman" w:cs="Times New Roman"/>
          <w:b/>
          <w:sz w:val="24"/>
          <w:szCs w:val="24"/>
        </w:rPr>
        <w:t>atskirtis tarp skirtingų socialinių grupių;</w:t>
      </w:r>
    </w:p>
    <w:p w14:paraId="1D0C4ACA"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2) </w:t>
      </w:r>
      <w:r w:rsidR="009123DB" w:rsidRPr="00A15AD8">
        <w:rPr>
          <w:rFonts w:ascii="Times New Roman" w:hAnsi="Times New Roman" w:cs="Times New Roman"/>
          <w:b/>
          <w:sz w:val="24"/>
          <w:szCs w:val="24"/>
        </w:rPr>
        <w:t>švietimo sistema</w:t>
      </w:r>
      <w:r w:rsidR="009123DB" w:rsidRPr="00A15AD8">
        <w:rPr>
          <w:rFonts w:ascii="Times New Roman" w:hAnsi="Times New Roman" w:cs="Times New Roman"/>
          <w:sz w:val="24"/>
          <w:szCs w:val="24"/>
        </w:rPr>
        <w:t>;</w:t>
      </w:r>
    </w:p>
    <w:p w14:paraId="7B9DDA55" w14:textId="0BC18FDD" w:rsidR="00777153"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3) </w:t>
      </w:r>
      <w:r w:rsidR="009123DB" w:rsidRPr="00A15AD8">
        <w:rPr>
          <w:rFonts w:ascii="Times New Roman" w:hAnsi="Times New Roman" w:cs="Times New Roman"/>
          <w:b/>
          <w:sz w:val="24"/>
          <w:szCs w:val="24"/>
        </w:rPr>
        <w:t>santykis su hiphopu arba supančia aplinka</w:t>
      </w:r>
      <w:r w:rsidR="00112128">
        <w:rPr>
          <w:rFonts w:ascii="Times New Roman" w:hAnsi="Times New Roman" w:cs="Times New Roman"/>
          <w:sz w:val="24"/>
          <w:szCs w:val="24"/>
        </w:rPr>
        <w:t>;</w:t>
      </w:r>
    </w:p>
    <w:p w14:paraId="51FCF19E" w14:textId="1BB8D506" w:rsidR="00112128" w:rsidRPr="00112128" w:rsidRDefault="00112128" w:rsidP="00A15AD8">
      <w:pPr>
        <w:jc w:val="both"/>
        <w:rPr>
          <w:rFonts w:ascii="Times New Roman" w:hAnsi="Times New Roman" w:cs="Times New Roman"/>
          <w:b/>
          <w:sz w:val="24"/>
          <w:szCs w:val="24"/>
        </w:rPr>
      </w:pPr>
      <w:r>
        <w:rPr>
          <w:rFonts w:ascii="Times New Roman" w:hAnsi="Times New Roman" w:cs="Times New Roman"/>
          <w:sz w:val="24"/>
          <w:szCs w:val="24"/>
        </w:rPr>
        <w:t xml:space="preserve">4) </w:t>
      </w:r>
      <w:r w:rsidRPr="00112128">
        <w:rPr>
          <w:rFonts w:ascii="Times New Roman" w:hAnsi="Times New Roman" w:cs="Times New Roman"/>
          <w:b/>
          <w:sz w:val="24"/>
          <w:szCs w:val="24"/>
        </w:rPr>
        <w:t>netinkant nė vienam variantui galima kurti laisvai pasirinkta tema;</w:t>
      </w:r>
    </w:p>
    <w:p w14:paraId="0190EA74" w14:textId="3BDB7738" w:rsidR="00777153" w:rsidRPr="00A15AD8" w:rsidRDefault="005228A2" w:rsidP="00A15AD8">
      <w:pPr>
        <w:jc w:val="both"/>
        <w:rPr>
          <w:rFonts w:ascii="Times New Roman" w:hAnsi="Times New Roman" w:cs="Times New Roman"/>
          <w:sz w:val="24"/>
          <w:szCs w:val="24"/>
        </w:rPr>
      </w:pPr>
      <w:r>
        <w:rPr>
          <w:rFonts w:ascii="Times New Roman" w:hAnsi="Times New Roman" w:cs="Times New Roman"/>
          <w:sz w:val="24"/>
          <w:szCs w:val="24"/>
        </w:rPr>
        <w:t>2.</w:t>
      </w:r>
      <w:r w:rsidR="009D7633" w:rsidRPr="00EE187E">
        <w:rPr>
          <w:rFonts w:ascii="Times New Roman" w:hAnsi="Times New Roman" w:cs="Times New Roman"/>
          <w:sz w:val="24"/>
          <w:szCs w:val="24"/>
        </w:rPr>
        <w:t>3</w:t>
      </w:r>
      <w:r w:rsidR="009123DB" w:rsidRPr="00A15AD8">
        <w:rPr>
          <w:rFonts w:ascii="Times New Roman" w:hAnsi="Times New Roman" w:cs="Times New Roman"/>
          <w:sz w:val="24"/>
          <w:szCs w:val="24"/>
        </w:rPr>
        <w:t xml:space="preserve"> Muzikos įrašo</w:t>
      </w:r>
      <w:r w:rsidR="00777153" w:rsidRPr="00A15AD8">
        <w:rPr>
          <w:rFonts w:ascii="Times New Roman" w:hAnsi="Times New Roman" w:cs="Times New Roman"/>
          <w:sz w:val="24"/>
          <w:szCs w:val="24"/>
        </w:rPr>
        <w:t xml:space="preserve"> trukmė – iki 3 min.</w:t>
      </w:r>
    </w:p>
    <w:p w14:paraId="2F7F106D" w14:textId="4827D6C4" w:rsidR="00777153" w:rsidRPr="00A15AD8" w:rsidRDefault="009D7633" w:rsidP="00A15AD8">
      <w:pPr>
        <w:jc w:val="both"/>
        <w:rPr>
          <w:rFonts w:ascii="Times New Roman" w:hAnsi="Times New Roman" w:cs="Times New Roman"/>
          <w:sz w:val="24"/>
          <w:szCs w:val="24"/>
        </w:rPr>
      </w:pPr>
      <w:r>
        <w:rPr>
          <w:rFonts w:ascii="Times New Roman" w:hAnsi="Times New Roman" w:cs="Times New Roman"/>
          <w:sz w:val="24"/>
          <w:szCs w:val="24"/>
        </w:rPr>
        <w:t>2.4</w:t>
      </w:r>
      <w:r w:rsidR="00777153" w:rsidRPr="00205E0B">
        <w:rPr>
          <w:rFonts w:ascii="Times New Roman" w:hAnsi="Times New Roman" w:cs="Times New Roman"/>
          <w:sz w:val="24"/>
          <w:szCs w:val="24"/>
        </w:rPr>
        <w:t xml:space="preserve"> </w:t>
      </w:r>
      <w:r w:rsidR="00205E0B" w:rsidRPr="00205E0B">
        <w:rPr>
          <w:rFonts w:ascii="Times New Roman" w:hAnsi="Times New Roman" w:cs="Times New Roman"/>
          <w:sz w:val="24"/>
          <w:szCs w:val="24"/>
        </w:rPr>
        <w:t>Kūrinio įrašas</w:t>
      </w:r>
      <w:r w:rsidR="00777153" w:rsidRPr="00205E0B">
        <w:rPr>
          <w:rFonts w:ascii="Times New Roman" w:hAnsi="Times New Roman" w:cs="Times New Roman"/>
          <w:sz w:val="24"/>
          <w:szCs w:val="24"/>
        </w:rPr>
        <w:t xml:space="preserve"> </w:t>
      </w:r>
      <w:r w:rsidR="00205E0B">
        <w:rPr>
          <w:rFonts w:ascii="Times New Roman" w:hAnsi="Times New Roman" w:cs="Times New Roman"/>
          <w:sz w:val="24"/>
          <w:szCs w:val="24"/>
        </w:rPr>
        <w:t>pateikiamas vienu iš šių formatu</w:t>
      </w:r>
      <w:r w:rsidR="00777153" w:rsidRPr="00205E0B">
        <w:rPr>
          <w:rFonts w:ascii="Times New Roman" w:hAnsi="Times New Roman" w:cs="Times New Roman"/>
          <w:sz w:val="24"/>
          <w:szCs w:val="24"/>
        </w:rPr>
        <w:t xml:space="preserve">: </w:t>
      </w:r>
      <w:r w:rsidR="00205E0B">
        <w:rPr>
          <w:rFonts w:ascii="Times New Roman" w:hAnsi="Times New Roman" w:cs="Times New Roman"/>
          <w:sz w:val="24"/>
          <w:szCs w:val="24"/>
        </w:rPr>
        <w:t xml:space="preserve">mp3, </w:t>
      </w:r>
      <w:proofErr w:type="spellStart"/>
      <w:r w:rsidR="00205E0B">
        <w:rPr>
          <w:rFonts w:ascii="Times New Roman" w:hAnsi="Times New Roman" w:cs="Times New Roman"/>
          <w:sz w:val="24"/>
          <w:szCs w:val="24"/>
        </w:rPr>
        <w:t>wav</w:t>
      </w:r>
      <w:proofErr w:type="spellEnd"/>
      <w:r w:rsidR="00205E0B">
        <w:rPr>
          <w:rFonts w:ascii="Times New Roman" w:hAnsi="Times New Roman" w:cs="Times New Roman"/>
          <w:sz w:val="24"/>
          <w:szCs w:val="24"/>
        </w:rPr>
        <w:t>.</w:t>
      </w:r>
    </w:p>
    <w:p w14:paraId="38A5E67D" w14:textId="7937061F" w:rsidR="00777153" w:rsidRPr="00A15AD8" w:rsidRDefault="009D7633" w:rsidP="00A15AD8">
      <w:pPr>
        <w:jc w:val="both"/>
        <w:rPr>
          <w:rFonts w:ascii="Times New Roman" w:hAnsi="Times New Roman" w:cs="Times New Roman"/>
          <w:sz w:val="24"/>
          <w:szCs w:val="24"/>
        </w:rPr>
      </w:pPr>
      <w:r>
        <w:rPr>
          <w:rFonts w:ascii="Times New Roman" w:hAnsi="Times New Roman" w:cs="Times New Roman"/>
          <w:sz w:val="24"/>
          <w:szCs w:val="24"/>
        </w:rPr>
        <w:t>2.5</w:t>
      </w:r>
      <w:r w:rsidR="009123DB" w:rsidRPr="00A15AD8">
        <w:rPr>
          <w:rFonts w:ascii="Times New Roman" w:hAnsi="Times New Roman" w:cs="Times New Roman"/>
          <w:sz w:val="24"/>
          <w:szCs w:val="24"/>
        </w:rPr>
        <w:t xml:space="preserve"> Muzikos įrašas</w:t>
      </w:r>
      <w:r w:rsidR="00777153" w:rsidRPr="00A15AD8">
        <w:rPr>
          <w:rFonts w:ascii="Times New Roman" w:hAnsi="Times New Roman" w:cs="Times New Roman"/>
          <w:sz w:val="24"/>
          <w:szCs w:val="24"/>
        </w:rPr>
        <w:t xml:space="preserve"> turi atitikti </w:t>
      </w:r>
      <w:hyperlink r:id="rId6" w:history="1">
        <w:r w:rsidR="00777153" w:rsidRPr="00FF41EE">
          <w:rPr>
            <w:rStyle w:val="Hipersaitas"/>
            <w:rFonts w:ascii="Times New Roman" w:hAnsi="Times New Roman" w:cs="Times New Roman"/>
            <w:sz w:val="24"/>
            <w:szCs w:val="24"/>
          </w:rPr>
          <w:t>„</w:t>
        </w:r>
        <w:proofErr w:type="spellStart"/>
        <w:r w:rsidR="00777153" w:rsidRPr="00FF41EE">
          <w:rPr>
            <w:rStyle w:val="Hipersaitas"/>
            <w:rFonts w:ascii="Times New Roman" w:hAnsi="Times New Roman" w:cs="Times New Roman"/>
            <w:sz w:val="24"/>
            <w:szCs w:val="24"/>
          </w:rPr>
          <w:t>Youtube</w:t>
        </w:r>
        <w:proofErr w:type="spellEnd"/>
        <w:r w:rsidR="00777153" w:rsidRPr="00FF41EE">
          <w:rPr>
            <w:rStyle w:val="Hipersaitas"/>
            <w:rFonts w:ascii="Times New Roman" w:hAnsi="Times New Roman" w:cs="Times New Roman"/>
            <w:sz w:val="24"/>
            <w:szCs w:val="24"/>
          </w:rPr>
          <w:t>“ platformos bendruomenės gaires</w:t>
        </w:r>
      </w:hyperlink>
      <w:r w:rsidR="00FF41EE">
        <w:rPr>
          <w:rFonts w:ascii="Times New Roman" w:hAnsi="Times New Roman" w:cs="Times New Roman"/>
          <w:sz w:val="24"/>
          <w:szCs w:val="24"/>
        </w:rPr>
        <w:t>.</w:t>
      </w:r>
      <w:r w:rsidR="00777153" w:rsidRPr="00A15AD8">
        <w:rPr>
          <w:rFonts w:ascii="Times New Roman" w:hAnsi="Times New Roman" w:cs="Times New Roman"/>
          <w:sz w:val="24"/>
          <w:szCs w:val="24"/>
        </w:rPr>
        <w:t xml:space="preserve"> </w:t>
      </w:r>
    </w:p>
    <w:p w14:paraId="4F8813ED" w14:textId="522C0AA2" w:rsidR="00777153" w:rsidRPr="00A15AD8" w:rsidRDefault="009D7633" w:rsidP="00A15AD8">
      <w:pPr>
        <w:jc w:val="both"/>
        <w:rPr>
          <w:rFonts w:ascii="Times New Roman" w:hAnsi="Times New Roman" w:cs="Times New Roman"/>
          <w:sz w:val="24"/>
          <w:szCs w:val="24"/>
        </w:rPr>
      </w:pPr>
      <w:r>
        <w:rPr>
          <w:rFonts w:ascii="Times New Roman" w:hAnsi="Times New Roman" w:cs="Times New Roman"/>
          <w:sz w:val="24"/>
          <w:szCs w:val="24"/>
        </w:rPr>
        <w:t>2.6</w:t>
      </w:r>
      <w:r w:rsidR="005228A2">
        <w:rPr>
          <w:rFonts w:ascii="Times New Roman" w:hAnsi="Times New Roman" w:cs="Times New Roman"/>
          <w:sz w:val="24"/>
          <w:szCs w:val="24"/>
        </w:rPr>
        <w:t xml:space="preserve"> Muzikos į</w:t>
      </w:r>
      <w:r w:rsidR="009123DB" w:rsidRPr="00A15AD8">
        <w:rPr>
          <w:rFonts w:ascii="Times New Roman" w:hAnsi="Times New Roman" w:cs="Times New Roman"/>
          <w:sz w:val="24"/>
          <w:szCs w:val="24"/>
        </w:rPr>
        <w:t>rašas</w:t>
      </w:r>
      <w:r w:rsidR="00777153" w:rsidRPr="00A15AD8">
        <w:rPr>
          <w:rFonts w:ascii="Times New Roman" w:hAnsi="Times New Roman" w:cs="Times New Roman"/>
          <w:sz w:val="24"/>
          <w:szCs w:val="24"/>
        </w:rPr>
        <w:t xml:space="preserve"> turi atitikti autorių teisių reikalavimus (žr. V. AUTORIŲ TEISĖS). </w:t>
      </w:r>
    </w:p>
    <w:p w14:paraId="32714A68" w14:textId="78E0EBE4" w:rsidR="005228A2" w:rsidRPr="005228A2" w:rsidRDefault="009D7633" w:rsidP="005228A2">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00777153" w:rsidRPr="005228A2">
        <w:rPr>
          <w:rFonts w:ascii="Times New Roman" w:hAnsi="Times New Roman" w:cs="Times New Roman"/>
          <w:sz w:val="24"/>
          <w:szCs w:val="24"/>
        </w:rPr>
        <w:t xml:space="preserve"> Vienas dalyvis ar dalyvių grupė iki 4 asmenų konkursui gali pateikti ne daugiau kaip 4 </w:t>
      </w:r>
    </w:p>
    <w:p w14:paraId="3F40536B" w14:textId="77777777" w:rsidR="005228A2" w:rsidRDefault="005228A2" w:rsidP="005228A2">
      <w:pPr>
        <w:spacing w:line="240" w:lineRule="auto"/>
        <w:jc w:val="both"/>
        <w:rPr>
          <w:rFonts w:ascii="Times New Roman" w:hAnsi="Times New Roman" w:cs="Times New Roman"/>
          <w:sz w:val="24"/>
          <w:szCs w:val="24"/>
        </w:rPr>
      </w:pPr>
      <w:r w:rsidRPr="005228A2">
        <w:rPr>
          <w:rFonts w:ascii="Times New Roman" w:hAnsi="Times New Roman" w:cs="Times New Roman"/>
          <w:sz w:val="24"/>
          <w:szCs w:val="24"/>
        </w:rPr>
        <w:t>muzikos įrašus.</w:t>
      </w:r>
    </w:p>
    <w:p w14:paraId="21CD0F55" w14:textId="4653EA88" w:rsidR="00777153" w:rsidRPr="00A15AD8" w:rsidRDefault="009D7633" w:rsidP="00A15AD8">
      <w:pPr>
        <w:jc w:val="both"/>
        <w:rPr>
          <w:rFonts w:ascii="Times New Roman" w:hAnsi="Times New Roman" w:cs="Times New Roman"/>
          <w:sz w:val="24"/>
          <w:szCs w:val="24"/>
        </w:rPr>
      </w:pPr>
      <w:r>
        <w:rPr>
          <w:rFonts w:ascii="Times New Roman" w:hAnsi="Times New Roman" w:cs="Times New Roman"/>
          <w:sz w:val="24"/>
          <w:szCs w:val="24"/>
        </w:rPr>
        <w:t>2.8</w:t>
      </w:r>
      <w:r w:rsidR="00777153" w:rsidRPr="00A15AD8">
        <w:rPr>
          <w:rFonts w:ascii="Times New Roman" w:hAnsi="Times New Roman" w:cs="Times New Roman"/>
          <w:sz w:val="24"/>
          <w:szCs w:val="24"/>
        </w:rPr>
        <w:t xml:space="preserve"> Oficialūs konkurso eigos pranešimai skelbiami </w:t>
      </w:r>
      <w:hyperlink r:id="rId7" w:history="1">
        <w:r w:rsidR="00777153" w:rsidRPr="00112128">
          <w:rPr>
            <w:rStyle w:val="Hipersaitas"/>
            <w:rFonts w:ascii="Times New Roman" w:hAnsi="Times New Roman" w:cs="Times New Roman"/>
            <w:sz w:val="24"/>
            <w:szCs w:val="24"/>
          </w:rPr>
          <w:t>KAVB interneto svetainėje</w:t>
        </w:r>
      </w:hyperlink>
      <w:r w:rsidR="00777153" w:rsidRPr="00A15AD8">
        <w:rPr>
          <w:rFonts w:ascii="Times New Roman" w:hAnsi="Times New Roman" w:cs="Times New Roman"/>
          <w:sz w:val="24"/>
          <w:szCs w:val="24"/>
        </w:rPr>
        <w:t xml:space="preserve"> ir </w:t>
      </w:r>
      <w:hyperlink r:id="rId8" w:history="1">
        <w:r w:rsidR="00777153" w:rsidRPr="00112128">
          <w:rPr>
            <w:rStyle w:val="Hipersaitas"/>
            <w:rFonts w:ascii="Times New Roman" w:hAnsi="Times New Roman" w:cs="Times New Roman"/>
            <w:sz w:val="24"/>
            <w:szCs w:val="24"/>
          </w:rPr>
          <w:t>KAVB „Facebook“ paskyroje</w:t>
        </w:r>
      </w:hyperlink>
      <w:r w:rsidR="00777153" w:rsidRPr="00A15AD8">
        <w:rPr>
          <w:rFonts w:ascii="Times New Roman" w:hAnsi="Times New Roman" w:cs="Times New Roman"/>
          <w:sz w:val="24"/>
          <w:szCs w:val="24"/>
        </w:rPr>
        <w:t xml:space="preserve">. </w:t>
      </w:r>
    </w:p>
    <w:p w14:paraId="52D1F317"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III. KŪRINIO PATEIKIMAS</w:t>
      </w:r>
    </w:p>
    <w:p w14:paraId="5B679092" w14:textId="77777777" w:rsidR="00777153" w:rsidRPr="00A15AD8" w:rsidRDefault="009123DB" w:rsidP="00A15AD8">
      <w:pPr>
        <w:jc w:val="both"/>
        <w:rPr>
          <w:rFonts w:ascii="Times New Roman" w:hAnsi="Times New Roman" w:cs="Times New Roman"/>
          <w:b/>
          <w:sz w:val="24"/>
          <w:szCs w:val="24"/>
        </w:rPr>
      </w:pPr>
      <w:r w:rsidRPr="00A15AD8">
        <w:rPr>
          <w:rFonts w:ascii="Times New Roman" w:hAnsi="Times New Roman" w:cs="Times New Roman"/>
          <w:b/>
          <w:sz w:val="24"/>
          <w:szCs w:val="24"/>
        </w:rPr>
        <w:t xml:space="preserve"> 3.1 Muzikos įrašus galima pateikti iki 202</w:t>
      </w:r>
      <w:r w:rsidRPr="00A15AD8">
        <w:rPr>
          <w:rFonts w:ascii="Times New Roman" w:hAnsi="Times New Roman" w:cs="Times New Roman"/>
          <w:b/>
          <w:sz w:val="24"/>
          <w:szCs w:val="24"/>
          <w:lang w:val="en-US"/>
        </w:rPr>
        <w:t>2</w:t>
      </w:r>
      <w:r w:rsidRPr="00A15AD8">
        <w:rPr>
          <w:rFonts w:ascii="Times New Roman" w:hAnsi="Times New Roman" w:cs="Times New Roman"/>
          <w:b/>
          <w:sz w:val="24"/>
          <w:szCs w:val="24"/>
        </w:rPr>
        <w:t xml:space="preserve"> m. gegu</w:t>
      </w:r>
      <w:r w:rsidR="00825D98" w:rsidRPr="00A15AD8">
        <w:rPr>
          <w:rFonts w:ascii="Times New Roman" w:hAnsi="Times New Roman" w:cs="Times New Roman"/>
          <w:b/>
          <w:sz w:val="24"/>
          <w:szCs w:val="24"/>
        </w:rPr>
        <w:t>žės</w:t>
      </w:r>
      <w:r w:rsidR="00777153" w:rsidRPr="00A15AD8">
        <w:rPr>
          <w:rFonts w:ascii="Times New Roman" w:hAnsi="Times New Roman" w:cs="Times New Roman"/>
          <w:b/>
          <w:sz w:val="24"/>
          <w:szCs w:val="24"/>
        </w:rPr>
        <w:t xml:space="preserve"> 15 d. 23:59 val. </w:t>
      </w:r>
    </w:p>
    <w:p w14:paraId="2F221B5D" w14:textId="5FAB0598" w:rsidR="00777153" w:rsidRPr="00A15AD8" w:rsidRDefault="00A15AD8"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3.2 Muzikos įrašai </w:t>
      </w:r>
      <w:r w:rsidR="00777153" w:rsidRPr="00A15AD8">
        <w:rPr>
          <w:rFonts w:ascii="Times New Roman" w:hAnsi="Times New Roman" w:cs="Times New Roman"/>
          <w:sz w:val="24"/>
          <w:szCs w:val="24"/>
        </w:rPr>
        <w:t xml:space="preserve">konkursui teikiami elektroniniu paštu </w:t>
      </w:r>
      <w:hyperlink r:id="rId9" w:history="1">
        <w:r w:rsidR="00825D98" w:rsidRPr="00A15AD8">
          <w:rPr>
            <w:rStyle w:val="Hipersaitas"/>
            <w:rFonts w:ascii="Times New Roman" w:hAnsi="Times New Roman" w:cs="Times New Roman"/>
            <w:b/>
            <w:sz w:val="24"/>
            <w:szCs w:val="24"/>
          </w:rPr>
          <w:t>e.dambrauskaite</w:t>
        </w:r>
        <w:r w:rsidR="00825D98" w:rsidRPr="00EE187E">
          <w:rPr>
            <w:rStyle w:val="Hipersaitas"/>
            <w:rFonts w:ascii="Times New Roman" w:hAnsi="Times New Roman" w:cs="Times New Roman"/>
            <w:b/>
            <w:sz w:val="24"/>
            <w:szCs w:val="24"/>
          </w:rPr>
          <w:t>@gmail.com</w:t>
        </w:r>
      </w:hyperlink>
      <w:r w:rsidR="00825D98" w:rsidRPr="00EE187E">
        <w:rPr>
          <w:rFonts w:ascii="Times New Roman" w:hAnsi="Times New Roman" w:cs="Times New Roman"/>
          <w:sz w:val="24"/>
          <w:szCs w:val="24"/>
        </w:rPr>
        <w:t xml:space="preserve"> </w:t>
      </w:r>
      <w:r w:rsidR="00FF41EE">
        <w:rPr>
          <w:rFonts w:ascii="Times New Roman" w:hAnsi="Times New Roman" w:cs="Times New Roman"/>
          <w:sz w:val="24"/>
          <w:szCs w:val="24"/>
        </w:rPr>
        <w:t>nurodant savo vardą, pavardę, amžių ir trumpą prisistatymą.</w:t>
      </w:r>
    </w:p>
    <w:p w14:paraId="4A808EF5"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IV. KONKURSO REZULTATŲ VERTINIMAS IR PASKELBIMAS </w:t>
      </w:r>
    </w:p>
    <w:p w14:paraId="40F9347B" w14:textId="6D7E704D" w:rsidR="00777153" w:rsidRPr="009D7633" w:rsidRDefault="00825D98" w:rsidP="00A15AD8">
      <w:pPr>
        <w:jc w:val="both"/>
        <w:rPr>
          <w:rFonts w:ascii="Times New Roman" w:hAnsi="Times New Roman" w:cs="Times New Roman"/>
          <w:sz w:val="24"/>
          <w:szCs w:val="24"/>
        </w:rPr>
      </w:pPr>
      <w:r w:rsidRPr="009D7633">
        <w:rPr>
          <w:rFonts w:ascii="Times New Roman" w:hAnsi="Times New Roman" w:cs="Times New Roman"/>
          <w:sz w:val="24"/>
          <w:szCs w:val="24"/>
        </w:rPr>
        <w:lastRenderedPageBreak/>
        <w:t>4.1 K</w:t>
      </w:r>
      <w:r w:rsidR="00A15AD8" w:rsidRPr="009D7633">
        <w:rPr>
          <w:rFonts w:ascii="Times New Roman" w:hAnsi="Times New Roman" w:cs="Times New Roman"/>
          <w:sz w:val="24"/>
          <w:szCs w:val="24"/>
        </w:rPr>
        <w:t>onkurso nugalėtojai bus renkami</w:t>
      </w:r>
      <w:r w:rsidRPr="009D7633">
        <w:rPr>
          <w:rFonts w:ascii="Times New Roman" w:hAnsi="Times New Roman" w:cs="Times New Roman"/>
          <w:sz w:val="24"/>
          <w:szCs w:val="24"/>
        </w:rPr>
        <w:t xml:space="preserve"> 2022 m. gegužės</w:t>
      </w:r>
      <w:r w:rsidR="00205E0B" w:rsidRPr="009D7633">
        <w:rPr>
          <w:rFonts w:ascii="Times New Roman" w:hAnsi="Times New Roman" w:cs="Times New Roman"/>
          <w:sz w:val="24"/>
          <w:szCs w:val="24"/>
        </w:rPr>
        <w:t xml:space="preserve"> 16–3</w:t>
      </w:r>
      <w:r w:rsidR="00777153" w:rsidRPr="009D7633">
        <w:rPr>
          <w:rFonts w:ascii="Times New Roman" w:hAnsi="Times New Roman" w:cs="Times New Roman"/>
          <w:sz w:val="24"/>
          <w:szCs w:val="24"/>
        </w:rPr>
        <w:t xml:space="preserve">0 dienomis, </w:t>
      </w:r>
      <w:r w:rsidRPr="009D7633">
        <w:rPr>
          <w:rFonts w:ascii="Times New Roman" w:hAnsi="Times New Roman" w:cs="Times New Roman"/>
          <w:sz w:val="24"/>
          <w:szCs w:val="24"/>
        </w:rPr>
        <w:t>KAVB sudaryta komisija išrinks 2</w:t>
      </w:r>
      <w:r w:rsidR="00777153" w:rsidRPr="009D7633">
        <w:rPr>
          <w:rFonts w:ascii="Times New Roman" w:hAnsi="Times New Roman" w:cs="Times New Roman"/>
          <w:sz w:val="24"/>
          <w:szCs w:val="24"/>
        </w:rPr>
        <w:t xml:space="preserve"> geri</w:t>
      </w:r>
      <w:r w:rsidR="00A15AD8" w:rsidRPr="009D7633">
        <w:rPr>
          <w:rFonts w:ascii="Times New Roman" w:hAnsi="Times New Roman" w:cs="Times New Roman"/>
          <w:sz w:val="24"/>
          <w:szCs w:val="24"/>
        </w:rPr>
        <w:t>ausius</w:t>
      </w:r>
      <w:r w:rsidR="00777153" w:rsidRPr="009D7633">
        <w:rPr>
          <w:rFonts w:ascii="Times New Roman" w:hAnsi="Times New Roman" w:cs="Times New Roman"/>
          <w:sz w:val="24"/>
          <w:szCs w:val="24"/>
        </w:rPr>
        <w:t xml:space="preserve"> </w:t>
      </w:r>
      <w:r w:rsidRPr="009D7633">
        <w:rPr>
          <w:rFonts w:ascii="Times New Roman" w:hAnsi="Times New Roman" w:cs="Times New Roman"/>
          <w:sz w:val="24"/>
          <w:szCs w:val="24"/>
        </w:rPr>
        <w:t xml:space="preserve">muzikos įrašus. </w:t>
      </w:r>
      <w:r w:rsidR="00FF41EE" w:rsidRPr="009D7633">
        <w:rPr>
          <w:rFonts w:ascii="Times New Roman" w:hAnsi="Times New Roman" w:cs="Times New Roman"/>
          <w:sz w:val="24"/>
          <w:szCs w:val="24"/>
        </w:rPr>
        <w:t xml:space="preserve">Kūriniai bus vertinami dviejų amžiaus kategorijų grupėse: </w:t>
      </w:r>
    </w:p>
    <w:p w14:paraId="0181D96A" w14:textId="0E5FC564" w:rsidR="00FF41EE" w:rsidRPr="009D7633" w:rsidRDefault="00FF41EE" w:rsidP="00A15AD8">
      <w:pPr>
        <w:jc w:val="both"/>
        <w:rPr>
          <w:rFonts w:ascii="Times New Roman" w:hAnsi="Times New Roman" w:cs="Times New Roman"/>
          <w:sz w:val="24"/>
          <w:szCs w:val="24"/>
        </w:rPr>
      </w:pPr>
      <w:r w:rsidRPr="009D7633">
        <w:rPr>
          <w:rFonts w:ascii="Times New Roman" w:hAnsi="Times New Roman" w:cs="Times New Roman"/>
          <w:sz w:val="24"/>
          <w:szCs w:val="24"/>
        </w:rPr>
        <w:t>a) Moksleivių grupė. 14-19 m. amžiaus kategorija.</w:t>
      </w:r>
    </w:p>
    <w:p w14:paraId="58D4EDD4" w14:textId="0C84B896" w:rsidR="00FF41EE" w:rsidRPr="00A15AD8" w:rsidRDefault="00FF41EE" w:rsidP="00A15AD8">
      <w:pPr>
        <w:jc w:val="both"/>
        <w:rPr>
          <w:rFonts w:ascii="Times New Roman" w:hAnsi="Times New Roman" w:cs="Times New Roman"/>
          <w:sz w:val="24"/>
          <w:szCs w:val="24"/>
        </w:rPr>
      </w:pPr>
      <w:r w:rsidRPr="009D7633">
        <w:rPr>
          <w:rFonts w:ascii="Times New Roman" w:hAnsi="Times New Roman" w:cs="Times New Roman"/>
          <w:sz w:val="24"/>
          <w:szCs w:val="24"/>
        </w:rPr>
        <w:t>b) Suaugusiųjų grupė. 20-29 m. amžiaus kategorija.</w:t>
      </w:r>
    </w:p>
    <w:p w14:paraId="335F269B" w14:textId="5D6289A9"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4.2 Komisija, vertindama konkursui pateiktus kūrinius, atsižvelgs į: a)</w:t>
      </w:r>
      <w:r w:rsidR="00FF41EE">
        <w:rPr>
          <w:rFonts w:ascii="Times New Roman" w:hAnsi="Times New Roman" w:cs="Times New Roman"/>
          <w:sz w:val="24"/>
          <w:szCs w:val="24"/>
        </w:rPr>
        <w:t xml:space="preserve"> kūrinio meninę vertę</w:t>
      </w:r>
      <w:r w:rsidRPr="00A15AD8">
        <w:rPr>
          <w:rFonts w:ascii="Times New Roman" w:hAnsi="Times New Roman" w:cs="Times New Roman"/>
          <w:sz w:val="24"/>
          <w:szCs w:val="24"/>
        </w:rPr>
        <w:t xml:space="preserve">; b) pasakojimo stilių (istorijos pasakojimo įdomumą, paveikumą); </w:t>
      </w:r>
      <w:r w:rsidR="00595205">
        <w:rPr>
          <w:rFonts w:ascii="Times New Roman" w:hAnsi="Times New Roman" w:cs="Times New Roman"/>
          <w:sz w:val="24"/>
          <w:szCs w:val="24"/>
        </w:rPr>
        <w:t>c) techninius duomenis (muzikos įrašo formato atitikimą, įrašo</w:t>
      </w:r>
      <w:r w:rsidRPr="00A15AD8">
        <w:rPr>
          <w:rFonts w:ascii="Times New Roman" w:hAnsi="Times New Roman" w:cs="Times New Roman"/>
          <w:sz w:val="24"/>
          <w:szCs w:val="24"/>
        </w:rPr>
        <w:t xml:space="preserve"> trukmę). </w:t>
      </w:r>
    </w:p>
    <w:p w14:paraId="6458CC91" w14:textId="77777777" w:rsidR="00777153" w:rsidRPr="00A15AD8" w:rsidRDefault="00595205" w:rsidP="00A15AD8">
      <w:pPr>
        <w:jc w:val="both"/>
        <w:rPr>
          <w:rFonts w:ascii="Times New Roman" w:hAnsi="Times New Roman" w:cs="Times New Roman"/>
          <w:sz w:val="24"/>
          <w:szCs w:val="24"/>
        </w:rPr>
      </w:pPr>
      <w:r>
        <w:rPr>
          <w:rFonts w:ascii="Times New Roman" w:hAnsi="Times New Roman" w:cs="Times New Roman"/>
          <w:sz w:val="24"/>
          <w:szCs w:val="24"/>
        </w:rPr>
        <w:t>4.3 Nugalėtojai</w:t>
      </w:r>
      <w:r w:rsidR="00777153" w:rsidRPr="00A15AD8">
        <w:rPr>
          <w:rFonts w:ascii="Times New Roman" w:hAnsi="Times New Roman" w:cs="Times New Roman"/>
          <w:sz w:val="24"/>
          <w:szCs w:val="24"/>
        </w:rPr>
        <w:t xml:space="preserve"> bus išrinktas susumavus komisijos balsus. </w:t>
      </w:r>
    </w:p>
    <w:p w14:paraId="7FBE390E" w14:textId="59ADB741" w:rsidR="00BD6142" w:rsidRPr="00BD6142"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4.4 </w:t>
      </w:r>
      <w:r w:rsidRPr="00BD6142">
        <w:rPr>
          <w:rFonts w:ascii="Times New Roman" w:hAnsi="Times New Roman" w:cs="Times New Roman"/>
          <w:sz w:val="24"/>
          <w:szCs w:val="24"/>
        </w:rPr>
        <w:t>Susumavus ko</w:t>
      </w:r>
      <w:r w:rsidR="00BD6142" w:rsidRPr="00BD6142">
        <w:rPr>
          <w:rFonts w:ascii="Times New Roman" w:hAnsi="Times New Roman" w:cs="Times New Roman"/>
          <w:sz w:val="24"/>
          <w:szCs w:val="24"/>
        </w:rPr>
        <w:t>misijos balsus, bus skirtos dvi prizinės vietos:</w:t>
      </w:r>
      <w:r w:rsidRPr="00BD6142">
        <w:rPr>
          <w:rFonts w:ascii="Times New Roman" w:hAnsi="Times New Roman" w:cs="Times New Roman"/>
          <w:sz w:val="24"/>
          <w:szCs w:val="24"/>
        </w:rPr>
        <w:t xml:space="preserve"> </w:t>
      </w:r>
    </w:p>
    <w:p w14:paraId="7F2618D8" w14:textId="6C371226" w:rsidR="00BD6142" w:rsidRPr="00BD6142" w:rsidRDefault="00BD6142" w:rsidP="00BD6142">
      <w:pPr>
        <w:jc w:val="both"/>
        <w:rPr>
          <w:rFonts w:ascii="Times New Roman" w:hAnsi="Times New Roman" w:cs="Times New Roman"/>
          <w:sz w:val="24"/>
          <w:szCs w:val="24"/>
        </w:rPr>
      </w:pPr>
      <w:r w:rsidRPr="00BD6142">
        <w:rPr>
          <w:rFonts w:ascii="Times New Roman" w:hAnsi="Times New Roman" w:cs="Times New Roman"/>
          <w:sz w:val="24"/>
          <w:szCs w:val="24"/>
        </w:rPr>
        <w:t xml:space="preserve">a) Moksleivių grupė. 14-19 m. amžiaus kategorija – 400 </w:t>
      </w:r>
      <w:proofErr w:type="spellStart"/>
      <w:r w:rsidRPr="00BD6142">
        <w:rPr>
          <w:rFonts w:ascii="Times New Roman" w:hAnsi="Times New Roman" w:cs="Times New Roman"/>
          <w:sz w:val="24"/>
          <w:szCs w:val="24"/>
        </w:rPr>
        <w:t>eur</w:t>
      </w:r>
      <w:proofErr w:type="spellEnd"/>
      <w:r w:rsidRPr="00BD6142">
        <w:rPr>
          <w:rFonts w:ascii="Times New Roman" w:hAnsi="Times New Roman" w:cs="Times New Roman"/>
          <w:sz w:val="24"/>
          <w:szCs w:val="24"/>
        </w:rPr>
        <w:t>.</w:t>
      </w:r>
    </w:p>
    <w:p w14:paraId="25F10F20" w14:textId="63D50A20" w:rsidR="00BD6142" w:rsidRPr="00BD6142" w:rsidRDefault="00BD6142" w:rsidP="00BD6142">
      <w:pPr>
        <w:jc w:val="both"/>
        <w:rPr>
          <w:rFonts w:ascii="Times New Roman" w:hAnsi="Times New Roman" w:cs="Times New Roman"/>
          <w:sz w:val="24"/>
          <w:szCs w:val="24"/>
        </w:rPr>
      </w:pPr>
      <w:r w:rsidRPr="00BD6142">
        <w:rPr>
          <w:rFonts w:ascii="Times New Roman" w:hAnsi="Times New Roman" w:cs="Times New Roman"/>
          <w:sz w:val="24"/>
          <w:szCs w:val="24"/>
        </w:rPr>
        <w:t xml:space="preserve">b) Suaugusiųjų grupė. 20-29 m. amžiaus kategorija – 600 </w:t>
      </w:r>
      <w:proofErr w:type="spellStart"/>
      <w:r w:rsidRPr="00BD6142">
        <w:rPr>
          <w:rFonts w:ascii="Times New Roman" w:hAnsi="Times New Roman" w:cs="Times New Roman"/>
          <w:sz w:val="24"/>
          <w:szCs w:val="24"/>
        </w:rPr>
        <w:t>eur</w:t>
      </w:r>
      <w:proofErr w:type="spellEnd"/>
      <w:r w:rsidRPr="00BD6142">
        <w:rPr>
          <w:rFonts w:ascii="Times New Roman" w:hAnsi="Times New Roman" w:cs="Times New Roman"/>
          <w:sz w:val="24"/>
          <w:szCs w:val="24"/>
        </w:rPr>
        <w:t xml:space="preserve">. </w:t>
      </w:r>
    </w:p>
    <w:p w14:paraId="3DACC2B9" w14:textId="17C03CFC" w:rsidR="000E46AA" w:rsidRDefault="000E46AA" w:rsidP="00A15AD8">
      <w:pPr>
        <w:jc w:val="both"/>
        <w:rPr>
          <w:rFonts w:ascii="Times New Roman" w:hAnsi="Times New Roman" w:cs="Times New Roman"/>
          <w:sz w:val="24"/>
          <w:szCs w:val="24"/>
        </w:rPr>
      </w:pPr>
      <w:r w:rsidRPr="00BD6142">
        <w:rPr>
          <w:rFonts w:ascii="Times New Roman" w:hAnsi="Times New Roman" w:cs="Times New Roman"/>
          <w:sz w:val="24"/>
          <w:szCs w:val="24"/>
        </w:rPr>
        <w:t xml:space="preserve">Prizus įsteigė KAVB. </w:t>
      </w:r>
    </w:p>
    <w:p w14:paraId="27B70A33"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V. AUTORIŲ TEISĖS</w:t>
      </w:r>
    </w:p>
    <w:p w14:paraId="340F1BF2"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5.1 Pateikdami konkursui</w:t>
      </w:r>
      <w:r w:rsidR="000E46AA">
        <w:rPr>
          <w:rFonts w:ascii="Times New Roman" w:hAnsi="Times New Roman" w:cs="Times New Roman"/>
          <w:sz w:val="24"/>
          <w:szCs w:val="24"/>
        </w:rPr>
        <w:t xml:space="preserve"> muzikos įrašą</w:t>
      </w:r>
      <w:r w:rsidRPr="00A15AD8">
        <w:rPr>
          <w:rFonts w:ascii="Times New Roman" w:hAnsi="Times New Roman" w:cs="Times New Roman"/>
          <w:sz w:val="24"/>
          <w:szCs w:val="24"/>
        </w:rPr>
        <w:t xml:space="preserve">, dalyviai prisiima atsakomybę už kūrinio ir jo detalių originalumą. </w:t>
      </w:r>
    </w:p>
    <w:p w14:paraId="42AFEF73" w14:textId="4840DE1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5.2 </w:t>
      </w:r>
      <w:r w:rsidRPr="00D54C28">
        <w:rPr>
          <w:rFonts w:ascii="Times New Roman" w:hAnsi="Times New Roman" w:cs="Times New Roman"/>
          <w:sz w:val="24"/>
          <w:szCs w:val="24"/>
        </w:rPr>
        <w:t>Visi rezultatai ir su jais susijusios teisės, įskaitant autorių turtines ir kitas intelektinės ar pramoninės nuosavybės teises (išskyrus neturtines autorių teises), yra konkurso or</w:t>
      </w:r>
      <w:r w:rsidR="00205E0B" w:rsidRPr="00D54C28">
        <w:rPr>
          <w:rFonts w:ascii="Times New Roman" w:hAnsi="Times New Roman" w:cs="Times New Roman"/>
          <w:sz w:val="24"/>
          <w:szCs w:val="24"/>
        </w:rPr>
        <w:t xml:space="preserve">ganizatoriaus nuosavybė nuo 2022 m. birželio </w:t>
      </w:r>
      <w:r w:rsidRPr="00D54C28">
        <w:rPr>
          <w:rFonts w:ascii="Times New Roman" w:hAnsi="Times New Roman" w:cs="Times New Roman"/>
          <w:sz w:val="24"/>
          <w:szCs w:val="24"/>
        </w:rPr>
        <w:t>1 d.</w:t>
      </w:r>
    </w:p>
    <w:p w14:paraId="7281F520" w14:textId="006950E2"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5.3 Jei kuriami </w:t>
      </w:r>
      <w:r w:rsidR="00FF41EE">
        <w:rPr>
          <w:rFonts w:ascii="Times New Roman" w:hAnsi="Times New Roman" w:cs="Times New Roman"/>
          <w:sz w:val="24"/>
          <w:szCs w:val="24"/>
        </w:rPr>
        <w:t xml:space="preserve">muzikos įrašai </w:t>
      </w:r>
      <w:r w:rsidRPr="00A15AD8">
        <w:rPr>
          <w:rFonts w:ascii="Times New Roman" w:hAnsi="Times New Roman" w:cs="Times New Roman"/>
          <w:sz w:val="24"/>
          <w:szCs w:val="24"/>
        </w:rPr>
        <w:t xml:space="preserve">ar jų dalis yra autorių teisių objektai pagal Lietuvos Respublikos autorių teisių ir gretutinių teisių įstatymą, konkurso dalyvis kartu su visais rezultatais visam laikui perduoda konkurso organizatoriui Lietuvos Respublikos autorių teisių ir gretutinių teisių įstatyme nurodytas išimtines autorių turtines teises į minėtus autorių teisių objektus Lietuvoje ir už jos ribų bei leidžia konkurso organizatoriui naudoti minėtus autorių teisių objektus visais Lietuvos Respublikos autorių teisių ir gretutinių teisių įstatyme nurodytais būdais. </w:t>
      </w:r>
    </w:p>
    <w:p w14:paraId="7EA5D178"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5.4 Jeigu konkurso dalyvis, kurdamas</w:t>
      </w:r>
      <w:r w:rsidR="00A15AD8">
        <w:rPr>
          <w:rFonts w:ascii="Times New Roman" w:hAnsi="Times New Roman" w:cs="Times New Roman"/>
          <w:sz w:val="24"/>
          <w:szCs w:val="24"/>
        </w:rPr>
        <w:t xml:space="preserve"> muzikos įrašą</w:t>
      </w:r>
      <w:r w:rsidRPr="00A15AD8">
        <w:rPr>
          <w:rFonts w:ascii="Times New Roman" w:hAnsi="Times New Roman" w:cs="Times New Roman"/>
          <w:sz w:val="24"/>
          <w:szCs w:val="24"/>
        </w:rPr>
        <w:t xml:space="preserve">, naudojasi trečiųjų šalių sukurtais autorių teisių objektais, tuo atveju konkurso dalyvis turi užtikrinti (pateikti raštiškus </w:t>
      </w:r>
      <w:proofErr w:type="spellStart"/>
      <w:r w:rsidRPr="00A15AD8">
        <w:rPr>
          <w:rFonts w:ascii="Times New Roman" w:hAnsi="Times New Roman" w:cs="Times New Roman"/>
          <w:sz w:val="24"/>
          <w:szCs w:val="24"/>
        </w:rPr>
        <w:t>įrodymus</w:t>
      </w:r>
      <w:proofErr w:type="spellEnd"/>
      <w:r w:rsidRPr="00A15AD8">
        <w:rPr>
          <w:rFonts w:ascii="Times New Roman" w:hAnsi="Times New Roman" w:cs="Times New Roman"/>
          <w:sz w:val="24"/>
          <w:szCs w:val="24"/>
        </w:rPr>
        <w:t xml:space="preserve">, kad įgijo teisę tais objektais naudotis), kad kuriant </w:t>
      </w:r>
      <w:r w:rsidR="000E46AA">
        <w:rPr>
          <w:rFonts w:ascii="Times New Roman" w:hAnsi="Times New Roman" w:cs="Times New Roman"/>
          <w:sz w:val="24"/>
          <w:szCs w:val="24"/>
        </w:rPr>
        <w:t xml:space="preserve">muzikos įrašą </w:t>
      </w:r>
      <w:r w:rsidRPr="00A15AD8">
        <w:rPr>
          <w:rFonts w:ascii="Times New Roman" w:hAnsi="Times New Roman" w:cs="Times New Roman"/>
          <w:sz w:val="24"/>
          <w:szCs w:val="24"/>
        </w:rPr>
        <w:t xml:space="preserve">panaudotų trečiųjų šalių sukurtų autorių teisių objektų turtinės autorių teisės pereina konkurso organizatoriui ta pačia apimtimi kaip ir konkurso dalyvio pagal sutartį sukurto logotipo turtinės teisės. </w:t>
      </w:r>
    </w:p>
    <w:p w14:paraId="3A61EABF" w14:textId="77777777" w:rsidR="00777153" w:rsidRPr="00A15AD8" w:rsidRDefault="00A15AD8" w:rsidP="00A15AD8">
      <w:pPr>
        <w:jc w:val="both"/>
        <w:rPr>
          <w:rFonts w:ascii="Times New Roman" w:hAnsi="Times New Roman" w:cs="Times New Roman"/>
          <w:sz w:val="24"/>
          <w:szCs w:val="24"/>
        </w:rPr>
      </w:pPr>
      <w:r>
        <w:rPr>
          <w:rFonts w:ascii="Times New Roman" w:hAnsi="Times New Roman" w:cs="Times New Roman"/>
          <w:sz w:val="24"/>
          <w:szCs w:val="24"/>
        </w:rPr>
        <w:t>5.5 Konkurso nugalėtojai</w:t>
      </w:r>
      <w:r w:rsidR="00777153" w:rsidRPr="00A15AD8">
        <w:rPr>
          <w:rFonts w:ascii="Times New Roman" w:hAnsi="Times New Roman" w:cs="Times New Roman"/>
          <w:sz w:val="24"/>
          <w:szCs w:val="24"/>
        </w:rPr>
        <w:t xml:space="preserve"> suteikia išimtines teises konkurso organiza</w:t>
      </w:r>
      <w:r>
        <w:rPr>
          <w:rFonts w:ascii="Times New Roman" w:hAnsi="Times New Roman" w:cs="Times New Roman"/>
          <w:sz w:val="24"/>
          <w:szCs w:val="24"/>
        </w:rPr>
        <w:t>toriui neatlygintinai naudoti jų</w:t>
      </w:r>
      <w:r w:rsidR="00777153" w:rsidRPr="00A15AD8">
        <w:rPr>
          <w:rFonts w:ascii="Times New Roman" w:hAnsi="Times New Roman" w:cs="Times New Roman"/>
          <w:sz w:val="24"/>
          <w:szCs w:val="24"/>
        </w:rPr>
        <w:t xml:space="preserve"> kūrinius </w:t>
      </w:r>
      <w:r>
        <w:rPr>
          <w:rFonts w:ascii="Times New Roman" w:hAnsi="Times New Roman" w:cs="Times New Roman"/>
          <w:sz w:val="24"/>
          <w:szCs w:val="24"/>
        </w:rPr>
        <w:t xml:space="preserve">hiphopo edukacijų </w:t>
      </w:r>
      <w:r w:rsidR="00777153" w:rsidRPr="00A15AD8">
        <w:rPr>
          <w:rFonts w:ascii="Times New Roman" w:hAnsi="Times New Roman" w:cs="Times New Roman"/>
          <w:sz w:val="24"/>
          <w:szCs w:val="24"/>
        </w:rPr>
        <w:t xml:space="preserve">viešinimo tikslais, įskaitant </w:t>
      </w:r>
      <w:r>
        <w:rPr>
          <w:rFonts w:ascii="Times New Roman" w:hAnsi="Times New Roman" w:cs="Times New Roman"/>
          <w:sz w:val="24"/>
          <w:szCs w:val="24"/>
        </w:rPr>
        <w:t xml:space="preserve">muzikos įrašų </w:t>
      </w:r>
      <w:r w:rsidR="00777153" w:rsidRPr="00A15AD8">
        <w:rPr>
          <w:rFonts w:ascii="Times New Roman" w:hAnsi="Times New Roman" w:cs="Times New Roman"/>
          <w:sz w:val="24"/>
          <w:szCs w:val="24"/>
        </w:rPr>
        <w:t>publikavimą KAVB „</w:t>
      </w:r>
      <w:proofErr w:type="spellStart"/>
      <w:r w:rsidR="00777153" w:rsidRPr="00A15AD8">
        <w:rPr>
          <w:rFonts w:ascii="Times New Roman" w:hAnsi="Times New Roman" w:cs="Times New Roman"/>
          <w:sz w:val="24"/>
          <w:szCs w:val="24"/>
        </w:rPr>
        <w:t>Youtube</w:t>
      </w:r>
      <w:proofErr w:type="spellEnd"/>
      <w:r w:rsidR="00777153" w:rsidRPr="00A15AD8">
        <w:rPr>
          <w:rFonts w:ascii="Times New Roman" w:hAnsi="Times New Roman" w:cs="Times New Roman"/>
          <w:sz w:val="24"/>
          <w:szCs w:val="24"/>
        </w:rPr>
        <w:t xml:space="preserve">“ platformos paskyroje, socialiniuose tinkluose ir kt. </w:t>
      </w:r>
    </w:p>
    <w:p w14:paraId="5977687E"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VI. BAIGIAMOSIOS NUOSTATOS</w:t>
      </w:r>
    </w:p>
    <w:p w14:paraId="54F09213" w14:textId="77777777" w:rsidR="00777153" w:rsidRPr="00A15AD8"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 6.1 Konkurso organizatorius pasilieka teisę konkurso metu keisti ir papildyti nuostatus, apie tai informuodamas KAVB interneto svetainės naujienose ir „Facebook“ paskyroje. </w:t>
      </w:r>
    </w:p>
    <w:p w14:paraId="2C20B6C0" w14:textId="788A6613" w:rsidR="001A03B2" w:rsidRDefault="00777153" w:rsidP="00A15AD8">
      <w:pPr>
        <w:jc w:val="both"/>
        <w:rPr>
          <w:rFonts w:ascii="Times New Roman" w:hAnsi="Times New Roman" w:cs="Times New Roman"/>
          <w:sz w:val="24"/>
          <w:szCs w:val="24"/>
        </w:rPr>
      </w:pPr>
      <w:r w:rsidRPr="00A15AD8">
        <w:rPr>
          <w:rFonts w:ascii="Times New Roman" w:hAnsi="Times New Roman" w:cs="Times New Roman"/>
          <w:sz w:val="24"/>
          <w:szCs w:val="24"/>
        </w:rPr>
        <w:t xml:space="preserve">6.2 Dalyviai sutinka su visomis šių nuostatų sąlygomis ir galimais </w:t>
      </w:r>
      <w:proofErr w:type="spellStart"/>
      <w:r w:rsidRPr="00A15AD8">
        <w:rPr>
          <w:rFonts w:ascii="Times New Roman" w:hAnsi="Times New Roman" w:cs="Times New Roman"/>
          <w:sz w:val="24"/>
          <w:szCs w:val="24"/>
        </w:rPr>
        <w:t>papildymais</w:t>
      </w:r>
      <w:proofErr w:type="spellEnd"/>
      <w:r w:rsidRPr="00A15AD8">
        <w:rPr>
          <w:rFonts w:ascii="Times New Roman" w:hAnsi="Times New Roman" w:cs="Times New Roman"/>
          <w:sz w:val="24"/>
          <w:szCs w:val="24"/>
        </w:rPr>
        <w:t xml:space="preserve"> ar pakeitimais</w:t>
      </w:r>
      <w:r w:rsidR="00EE187E">
        <w:rPr>
          <w:rFonts w:ascii="Times New Roman" w:hAnsi="Times New Roman" w:cs="Times New Roman"/>
          <w:sz w:val="24"/>
          <w:szCs w:val="24"/>
        </w:rPr>
        <w:t>.</w:t>
      </w:r>
      <w:bookmarkStart w:id="0" w:name="_GoBack"/>
      <w:bookmarkEnd w:id="0"/>
    </w:p>
    <w:p w14:paraId="110141CC" w14:textId="562DDF77" w:rsidR="00FC142C" w:rsidRPr="00FC142C" w:rsidRDefault="00FC142C" w:rsidP="00A15AD8">
      <w:pPr>
        <w:jc w:val="both"/>
        <w:rPr>
          <w:rFonts w:ascii="docs-Calibri" w:hAnsi="docs-Calibri"/>
          <w:color w:val="000000"/>
          <w:sz w:val="23"/>
          <w:szCs w:val="23"/>
          <w:shd w:val="clear" w:color="auto" w:fill="FFFFFF"/>
        </w:rPr>
      </w:pPr>
    </w:p>
    <w:sectPr w:rsidR="00FC142C" w:rsidRPr="00FC142C">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7FC2" w16cex:dateUtc="2021-06-30T12:43:00Z"/>
  <w16cex:commentExtensible w16cex:durableId="25537FD3" w16cex:dateUtc="2021-12-02T15:24:00Z"/>
  <w16cex:commentExtensible w16cex:durableId="25537FC3" w16cex:dateUtc="2021-11-18T13:47:00Z"/>
  <w16cex:commentExtensible w16cex:durableId="2553809A" w16cex:dateUtc="2021-12-02T15:27:00Z"/>
  <w16cex:commentExtensible w16cex:durableId="25537FC4" w16cex:dateUtc="2021-11-18T08:22:00Z"/>
  <w16cex:commentExtensible w16cex:durableId="255380D1" w16cex:dateUtc="2021-12-02T15:28:00Z"/>
  <w16cex:commentExtensible w16cex:durableId="2553816A" w16cex:dateUtc="2021-12-02T15:31:00Z"/>
  <w16cex:commentExtensible w16cex:durableId="2553813E" w16cex:dateUtc="2021-12-02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156D4" w16cid:durableId="25537FC2"/>
  <w16cid:commentId w16cid:paraId="0D4F4B9D" w16cid:durableId="25537FD3"/>
  <w16cid:commentId w16cid:paraId="798DF5F7" w16cid:durableId="25537FC3"/>
  <w16cid:commentId w16cid:paraId="1CC19339" w16cid:durableId="2553809A"/>
  <w16cid:commentId w16cid:paraId="6142383B" w16cid:durableId="25537FC4"/>
  <w16cid:commentId w16cid:paraId="70F42093" w16cid:durableId="255380D1"/>
  <w16cid:commentId w16cid:paraId="1115BEC1" w16cid:durableId="2553816A"/>
  <w16cid:commentId w16cid:paraId="436B18E9" w16cid:durableId="255381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53"/>
    <w:rsid w:val="000E46AA"/>
    <w:rsid w:val="00112128"/>
    <w:rsid w:val="001A03B2"/>
    <w:rsid w:val="00205E0B"/>
    <w:rsid w:val="00236F65"/>
    <w:rsid w:val="00402C5E"/>
    <w:rsid w:val="004A05AB"/>
    <w:rsid w:val="005228A2"/>
    <w:rsid w:val="00595205"/>
    <w:rsid w:val="0061183B"/>
    <w:rsid w:val="006536C3"/>
    <w:rsid w:val="00777153"/>
    <w:rsid w:val="00825D98"/>
    <w:rsid w:val="009123DB"/>
    <w:rsid w:val="009D7633"/>
    <w:rsid w:val="00A15AD8"/>
    <w:rsid w:val="00BD6142"/>
    <w:rsid w:val="00C6190F"/>
    <w:rsid w:val="00CE4004"/>
    <w:rsid w:val="00D238CA"/>
    <w:rsid w:val="00D54C28"/>
    <w:rsid w:val="00EE187E"/>
    <w:rsid w:val="00FC142C"/>
    <w:rsid w:val="00FE1C39"/>
    <w:rsid w:val="00FF4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3BBC"/>
  <w15:chartTrackingRefBased/>
  <w15:docId w15:val="{16BF1C0B-3AA7-449E-81CE-93EE59C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77153"/>
    <w:rPr>
      <w:color w:val="0563C1" w:themeColor="hyperlink"/>
      <w:u w:val="single"/>
    </w:rPr>
  </w:style>
  <w:style w:type="character" w:styleId="Komentaronuoroda">
    <w:name w:val="annotation reference"/>
    <w:basedOn w:val="Numatytasispastraiposriftas"/>
    <w:uiPriority w:val="99"/>
    <w:semiHidden/>
    <w:unhideWhenUsed/>
    <w:rsid w:val="004A05AB"/>
    <w:rPr>
      <w:sz w:val="16"/>
      <w:szCs w:val="16"/>
    </w:rPr>
  </w:style>
  <w:style w:type="paragraph" w:styleId="Komentarotekstas">
    <w:name w:val="annotation text"/>
    <w:basedOn w:val="prastasis"/>
    <w:link w:val="KomentarotekstasDiagrama"/>
    <w:uiPriority w:val="99"/>
    <w:semiHidden/>
    <w:unhideWhenUsed/>
    <w:rsid w:val="004A05A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05AB"/>
    <w:rPr>
      <w:sz w:val="20"/>
      <w:szCs w:val="20"/>
    </w:rPr>
  </w:style>
  <w:style w:type="paragraph" w:styleId="Komentarotema">
    <w:name w:val="annotation subject"/>
    <w:basedOn w:val="Komentarotekstas"/>
    <w:next w:val="Komentarotekstas"/>
    <w:link w:val="KomentarotemaDiagrama"/>
    <w:uiPriority w:val="99"/>
    <w:semiHidden/>
    <w:unhideWhenUsed/>
    <w:rsid w:val="004A05AB"/>
    <w:rPr>
      <w:b/>
      <w:bCs/>
    </w:rPr>
  </w:style>
  <w:style w:type="character" w:customStyle="1" w:styleId="KomentarotemaDiagrama">
    <w:name w:val="Komentaro tema Diagrama"/>
    <w:basedOn w:val="KomentarotekstasDiagrama"/>
    <w:link w:val="Komentarotema"/>
    <w:uiPriority w:val="99"/>
    <w:semiHidden/>
    <w:rsid w:val="004A05AB"/>
    <w:rPr>
      <w:b/>
      <w:bCs/>
      <w:sz w:val="20"/>
      <w:szCs w:val="20"/>
    </w:rPr>
  </w:style>
  <w:style w:type="paragraph" w:styleId="Debesliotekstas">
    <w:name w:val="Balloon Text"/>
    <w:basedOn w:val="prastasis"/>
    <w:link w:val="DebesliotekstasDiagrama"/>
    <w:uiPriority w:val="99"/>
    <w:semiHidden/>
    <w:unhideWhenUsed/>
    <w:rsid w:val="004A05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vb.lt" TargetMode="External"/><Relationship Id="rId3" Type="http://schemas.openxmlformats.org/officeDocument/2006/relationships/settings" Target="settings.xml"/><Relationship Id="rId7" Type="http://schemas.openxmlformats.org/officeDocument/2006/relationships/hyperlink" Target="https://kvb.lt/lt/"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support.google.com/youtube/answer/9288567?hl=lt" TargetMode="External"/><Relationship Id="rId11" Type="http://schemas.openxmlformats.org/officeDocument/2006/relationships/theme" Target="theme/theme1.xml"/><Relationship Id="rId5" Type="http://schemas.openxmlformats.org/officeDocument/2006/relationships/hyperlink" Target="mailto:e.dambrauskaite@kvb.lt"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ambrauskait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0F2C-0082-43E6-9EA3-BBEF78DF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3223</Words>
  <Characters>1838</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Dambrauskaite</dc:creator>
  <cp:keywords/>
  <dc:description/>
  <cp:lastModifiedBy>Vartotojas</cp:lastModifiedBy>
  <cp:revision>8</cp:revision>
  <dcterms:created xsi:type="dcterms:W3CDTF">2021-12-07T06:30:00Z</dcterms:created>
  <dcterms:modified xsi:type="dcterms:W3CDTF">2022-01-18T13:59:00Z</dcterms:modified>
</cp:coreProperties>
</file>